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11A" w:rsidRDefault="00CA511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A511A" w:rsidRDefault="00CA511A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A511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511A" w:rsidRDefault="00CA511A">
            <w:pPr>
              <w:pStyle w:val="ConsPlusNormal"/>
            </w:pPr>
            <w:r>
              <w:t>4 июля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511A" w:rsidRDefault="00CA511A">
            <w:pPr>
              <w:pStyle w:val="ConsPlusNormal"/>
              <w:jc w:val="right"/>
            </w:pPr>
            <w:r>
              <w:t>N 1720-ОД</w:t>
            </w:r>
          </w:p>
        </w:tc>
      </w:tr>
    </w:tbl>
    <w:p w:rsidR="00CA511A" w:rsidRDefault="00CA51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A511A" w:rsidRDefault="00CA511A">
      <w:pPr>
        <w:pStyle w:val="ConsPlusNormal"/>
        <w:jc w:val="center"/>
      </w:pPr>
    </w:p>
    <w:p w:rsidR="00CA511A" w:rsidRDefault="00CA511A">
      <w:pPr>
        <w:pStyle w:val="ConsPlusTitle"/>
        <w:jc w:val="center"/>
      </w:pPr>
      <w:r>
        <w:t>ЗАКОН</w:t>
      </w:r>
    </w:p>
    <w:p w:rsidR="00CA511A" w:rsidRDefault="00CA511A">
      <w:pPr>
        <w:pStyle w:val="ConsPlusTitle"/>
        <w:jc w:val="center"/>
      </w:pPr>
    </w:p>
    <w:p w:rsidR="00CA511A" w:rsidRDefault="00CA511A">
      <w:pPr>
        <w:pStyle w:val="ConsPlusTitle"/>
        <w:jc w:val="center"/>
      </w:pPr>
      <w:r>
        <w:t>ВОЛГОГРАДСКОЙ ОБЛАСТИ</w:t>
      </w:r>
    </w:p>
    <w:p w:rsidR="00CA511A" w:rsidRDefault="00CA511A">
      <w:pPr>
        <w:pStyle w:val="ConsPlusTitle"/>
        <w:jc w:val="center"/>
      </w:pPr>
    </w:p>
    <w:p w:rsidR="00CA511A" w:rsidRDefault="00CA511A">
      <w:pPr>
        <w:pStyle w:val="ConsPlusTitle"/>
        <w:jc w:val="center"/>
      </w:pPr>
      <w:r>
        <w:t>О РАЗВИТИИ МАЛОГО И СРЕДНЕГО ПРЕДПРИНИМАТЕЛЬСТВА</w:t>
      </w:r>
    </w:p>
    <w:p w:rsidR="00CA511A" w:rsidRDefault="00CA511A">
      <w:pPr>
        <w:pStyle w:val="ConsPlusTitle"/>
        <w:jc w:val="center"/>
      </w:pPr>
      <w:r>
        <w:t>В ВОЛГОГРАДСКОЙ ОБЛАСТИ</w:t>
      </w:r>
    </w:p>
    <w:p w:rsidR="00CA511A" w:rsidRDefault="00CA511A">
      <w:pPr>
        <w:pStyle w:val="ConsPlusNormal"/>
        <w:ind w:firstLine="540"/>
        <w:jc w:val="both"/>
      </w:pPr>
    </w:p>
    <w:p w:rsidR="00CA511A" w:rsidRDefault="00CA511A">
      <w:pPr>
        <w:pStyle w:val="ConsPlusNormal"/>
        <w:jc w:val="right"/>
      </w:pPr>
      <w:r>
        <w:t>Принят</w:t>
      </w:r>
    </w:p>
    <w:p w:rsidR="00CA511A" w:rsidRDefault="00CA511A">
      <w:pPr>
        <w:pStyle w:val="ConsPlusNormal"/>
        <w:jc w:val="right"/>
      </w:pPr>
      <w:r>
        <w:t>Волгоградской</w:t>
      </w:r>
    </w:p>
    <w:p w:rsidR="00CA511A" w:rsidRDefault="00CA511A">
      <w:pPr>
        <w:pStyle w:val="ConsPlusNormal"/>
        <w:jc w:val="right"/>
      </w:pPr>
      <w:r>
        <w:t>областной Думой</w:t>
      </w:r>
    </w:p>
    <w:p w:rsidR="00CA511A" w:rsidRDefault="00CA511A">
      <w:pPr>
        <w:pStyle w:val="ConsPlusNormal"/>
        <w:jc w:val="right"/>
      </w:pPr>
      <w:r>
        <w:t>26 июня 2008 года</w:t>
      </w:r>
    </w:p>
    <w:p w:rsidR="00CA511A" w:rsidRDefault="00CA511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A511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A511A" w:rsidRDefault="00CA511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511A" w:rsidRDefault="00CA511A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Волгоградской области</w:t>
            </w:r>
          </w:p>
          <w:p w:rsidR="00CA511A" w:rsidRDefault="00CA51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05.12.2008 </w:t>
            </w:r>
            <w:hyperlink r:id="rId5" w:history="1">
              <w:r>
                <w:rPr>
                  <w:color w:val="0000FF"/>
                </w:rPr>
                <w:t>N 1802-ОД</w:t>
              </w:r>
            </w:hyperlink>
            <w:r>
              <w:rPr>
                <w:color w:val="392C69"/>
              </w:rPr>
              <w:t xml:space="preserve">, от 04.10.2013 </w:t>
            </w:r>
            <w:hyperlink r:id="rId6" w:history="1">
              <w:r>
                <w:rPr>
                  <w:color w:val="0000FF"/>
                </w:rPr>
                <w:t>N 115-ОД</w:t>
              </w:r>
            </w:hyperlink>
            <w:r>
              <w:rPr>
                <w:color w:val="392C69"/>
              </w:rPr>
              <w:t>,</w:t>
            </w:r>
          </w:p>
          <w:p w:rsidR="00CA511A" w:rsidRDefault="00CA511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22.11.2013 </w:t>
            </w:r>
            <w:hyperlink r:id="rId7" w:history="1">
              <w:r>
                <w:rPr>
                  <w:color w:val="0000FF"/>
                </w:rPr>
                <w:t>N 157-ОД</w:t>
              </w:r>
            </w:hyperlink>
            <w:r>
              <w:rPr>
                <w:color w:val="392C69"/>
              </w:rPr>
              <w:t xml:space="preserve">, от 11.05.2016 </w:t>
            </w:r>
            <w:hyperlink r:id="rId8" w:history="1">
              <w:r>
                <w:rPr>
                  <w:color w:val="0000FF"/>
                </w:rPr>
                <w:t>N 25-ОД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A511A" w:rsidRDefault="00CA511A">
      <w:pPr>
        <w:pStyle w:val="ConsPlusNormal"/>
        <w:jc w:val="center"/>
      </w:pPr>
    </w:p>
    <w:p w:rsidR="00CA511A" w:rsidRDefault="00CA511A">
      <w:pPr>
        <w:pStyle w:val="ConsPlusNormal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CA511A" w:rsidRDefault="00CA511A">
      <w:pPr>
        <w:pStyle w:val="ConsPlusNormal"/>
        <w:ind w:firstLine="540"/>
        <w:jc w:val="both"/>
      </w:pPr>
    </w:p>
    <w:p w:rsidR="00CA511A" w:rsidRDefault="00CA511A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развитии малого и среднего предпринимательства в Российской Федерации" (далее - Федеральный закон) регулирует отношения в сфере развития малого и среднего предпринимательства в Волгоградской области.</w:t>
      </w:r>
    </w:p>
    <w:p w:rsidR="00CA511A" w:rsidRDefault="00CA511A">
      <w:pPr>
        <w:pStyle w:val="ConsPlusNormal"/>
        <w:ind w:firstLine="540"/>
        <w:jc w:val="both"/>
      </w:pPr>
    </w:p>
    <w:p w:rsidR="00CA511A" w:rsidRDefault="00CA511A">
      <w:pPr>
        <w:pStyle w:val="ConsPlusNormal"/>
        <w:ind w:firstLine="540"/>
        <w:jc w:val="both"/>
        <w:outlineLvl w:val="0"/>
      </w:pPr>
      <w:r>
        <w:t>Статья 2. Субъекты малого и среднего предпринимательства и организации, образующие инфраструктуру поддержки субъектов малого и среднего предпринимательства, которым может оказываться поддержка органами государственной власти Волгоградской области</w:t>
      </w:r>
    </w:p>
    <w:p w:rsidR="00CA511A" w:rsidRDefault="00CA511A">
      <w:pPr>
        <w:pStyle w:val="ConsPlusNormal"/>
        <w:ind w:firstLine="540"/>
        <w:jc w:val="both"/>
      </w:pPr>
    </w:p>
    <w:p w:rsidR="00CA511A" w:rsidRDefault="00CA511A">
      <w:pPr>
        <w:pStyle w:val="ConsPlusNormal"/>
        <w:ind w:firstLine="540"/>
        <w:jc w:val="both"/>
      </w:pPr>
      <w:r>
        <w:t xml:space="preserve">1. Субъектами малого и среднего предпринимательства, которым может оказываться поддержка органами государственной власти Волгоградской области, являются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10" w:history="1">
        <w:r>
          <w:rPr>
            <w:color w:val="0000FF"/>
          </w:rPr>
          <w:t>законом</w:t>
        </w:r>
      </w:hyperlink>
      <w:r>
        <w:t>, к малым предприятиям, в том числе к микропредприятиям, и средним предприятиям, осуществляющие свою деятельность на территории Волгоградской области.</w:t>
      </w:r>
    </w:p>
    <w:p w:rsidR="00CA511A" w:rsidRDefault="00CA511A">
      <w:pPr>
        <w:pStyle w:val="ConsPlusNormal"/>
        <w:spacing w:before="220"/>
        <w:ind w:firstLine="540"/>
        <w:jc w:val="both"/>
      </w:pPr>
      <w:r>
        <w:t xml:space="preserve">2. Организациями, образующими инфраструктуру поддержки субъектов малого и среднего предпринимательства, которым может оказываться поддержка органами государственной власти Волгоградской области, являются коммерческие и некоммерческие организации, отнесенные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к инфраструктуре поддержки субъектов малого и среднего предпринимательства, осуществляющие свою деятельность на территории Волгоградской области.</w:t>
      </w:r>
    </w:p>
    <w:p w:rsidR="00CA511A" w:rsidRDefault="00CA511A">
      <w:pPr>
        <w:pStyle w:val="ConsPlusNormal"/>
        <w:spacing w:before="220"/>
        <w:ind w:firstLine="540"/>
        <w:jc w:val="both"/>
      </w:pPr>
      <w:r>
        <w:t xml:space="preserve">Требования к организациям, образующим инфраструктуру поддержки субъектов малого и среднего предпринимательства,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устанавливаются органами государственной власти Волгоградской области при реализации государственных программ (подпрограмм) Волгоградской области в сфере развития малого и среднего предпринимательства.</w:t>
      </w:r>
    </w:p>
    <w:p w:rsidR="00CA511A" w:rsidRDefault="00CA511A">
      <w:pPr>
        <w:pStyle w:val="ConsPlusNormal"/>
        <w:jc w:val="both"/>
      </w:pPr>
      <w:r>
        <w:t xml:space="preserve">(в ред. Законов Волгоградской области от 05.12.2008 </w:t>
      </w:r>
      <w:hyperlink r:id="rId13" w:history="1">
        <w:r>
          <w:rPr>
            <w:color w:val="0000FF"/>
          </w:rPr>
          <w:t>N 1802-ОД</w:t>
        </w:r>
      </w:hyperlink>
      <w:r>
        <w:t xml:space="preserve">, от 04.10.2013 </w:t>
      </w:r>
      <w:hyperlink r:id="rId14" w:history="1">
        <w:r>
          <w:rPr>
            <w:color w:val="0000FF"/>
          </w:rPr>
          <w:t>N 115-ОД</w:t>
        </w:r>
      </w:hyperlink>
      <w:r>
        <w:t xml:space="preserve">, от 22.11.2013 </w:t>
      </w:r>
      <w:hyperlink r:id="rId15" w:history="1">
        <w:r>
          <w:rPr>
            <w:color w:val="0000FF"/>
          </w:rPr>
          <w:t>N 157-ОД</w:t>
        </w:r>
      </w:hyperlink>
      <w:r>
        <w:t xml:space="preserve">, от 11.05.2016 </w:t>
      </w:r>
      <w:hyperlink r:id="rId16" w:history="1">
        <w:r>
          <w:rPr>
            <w:color w:val="0000FF"/>
          </w:rPr>
          <w:t>N 25-ОД</w:t>
        </w:r>
      </w:hyperlink>
      <w:r>
        <w:t>)</w:t>
      </w:r>
    </w:p>
    <w:p w:rsidR="00CA511A" w:rsidRDefault="00CA511A">
      <w:pPr>
        <w:pStyle w:val="ConsPlusNormal"/>
        <w:ind w:firstLine="540"/>
        <w:jc w:val="both"/>
      </w:pPr>
    </w:p>
    <w:p w:rsidR="00CA511A" w:rsidRDefault="00CA511A">
      <w:pPr>
        <w:pStyle w:val="ConsPlusNormal"/>
        <w:ind w:firstLine="540"/>
        <w:jc w:val="both"/>
        <w:outlineLvl w:val="0"/>
      </w:pPr>
      <w:r>
        <w:lastRenderedPageBreak/>
        <w:t>Статья 3. Участие органов государственной власти Волгоградской области в осуществлении государственной политики в сфере развития малого и среднего предпринимательства</w:t>
      </w:r>
    </w:p>
    <w:p w:rsidR="00CA511A" w:rsidRDefault="00CA511A">
      <w:pPr>
        <w:pStyle w:val="ConsPlusNormal"/>
        <w:ind w:firstLine="540"/>
        <w:jc w:val="both"/>
      </w:pPr>
    </w:p>
    <w:p w:rsidR="00CA511A" w:rsidRDefault="00CA511A">
      <w:pPr>
        <w:pStyle w:val="ConsPlusNormal"/>
        <w:ind w:firstLine="540"/>
        <w:jc w:val="both"/>
      </w:pPr>
      <w:r>
        <w:t xml:space="preserve">1. Органы государственной власти Волгоградской области участвуют в осуществлении государственной политики в сфере развития малого и среднего предпринимательства, являющейся частью государственной социально-экономической политики и представляющей собой совокупность правовых, экономических, социальных, информационных, консультационных, образовательных, организационных и иных мер, направленных на обеспечение реализации целей и принципов, установленных Федеральным </w:t>
      </w:r>
      <w:hyperlink r:id="rId17" w:history="1">
        <w:r>
          <w:rPr>
            <w:color w:val="0000FF"/>
          </w:rPr>
          <w:t>законом</w:t>
        </w:r>
      </w:hyperlink>
      <w:r>
        <w:t>.</w:t>
      </w:r>
    </w:p>
    <w:p w:rsidR="00CA511A" w:rsidRDefault="00CA511A">
      <w:pPr>
        <w:pStyle w:val="ConsPlusNonformat"/>
        <w:jc w:val="both"/>
      </w:pPr>
      <w:r>
        <w:t xml:space="preserve">     1</w:t>
      </w:r>
    </w:p>
    <w:p w:rsidR="00CA511A" w:rsidRDefault="00CA511A">
      <w:pPr>
        <w:pStyle w:val="ConsPlusNonformat"/>
        <w:jc w:val="both"/>
      </w:pPr>
      <w:r>
        <w:t xml:space="preserve">    </w:t>
      </w:r>
      <w:proofErr w:type="gramStart"/>
      <w:r>
        <w:t>1 .</w:t>
      </w:r>
      <w:proofErr w:type="gramEnd"/>
      <w:r>
        <w:t xml:space="preserve"> </w:t>
      </w:r>
      <w:proofErr w:type="gramStart"/>
      <w:r>
        <w:t>В  целях</w:t>
      </w:r>
      <w:proofErr w:type="gramEnd"/>
      <w:r>
        <w:t xml:space="preserve">  развития  малого  и  среднего  предпринимательства  орган</w:t>
      </w:r>
    </w:p>
    <w:p w:rsidR="00CA511A" w:rsidRDefault="00CA511A">
      <w:pPr>
        <w:pStyle w:val="ConsPlusNonformat"/>
        <w:jc w:val="both"/>
      </w:pPr>
      <w:proofErr w:type="gramStart"/>
      <w:r>
        <w:t>исполнительной  власти</w:t>
      </w:r>
      <w:proofErr w:type="gramEnd"/>
      <w:r>
        <w:t xml:space="preserve"> Волгоградской области, уполномоченный Администрацией</w:t>
      </w:r>
    </w:p>
    <w:p w:rsidR="00CA511A" w:rsidRDefault="00CA511A">
      <w:pPr>
        <w:pStyle w:val="ConsPlusNonformat"/>
        <w:jc w:val="both"/>
      </w:pPr>
      <w:r>
        <w:t xml:space="preserve">Волгоградской   </w:t>
      </w:r>
      <w:proofErr w:type="gramStart"/>
      <w:r>
        <w:t xml:space="preserve">области,   </w:t>
      </w:r>
      <w:proofErr w:type="gramEnd"/>
      <w:r>
        <w:t>осуществляет   в   установленном  Правительством</w:t>
      </w:r>
    </w:p>
    <w:p w:rsidR="00CA511A" w:rsidRDefault="00CA511A">
      <w:pPr>
        <w:pStyle w:val="ConsPlusNonformat"/>
        <w:jc w:val="both"/>
      </w:pPr>
      <w:r>
        <w:t>Российской Федерации порядке:</w:t>
      </w:r>
    </w:p>
    <w:p w:rsidR="00CA511A" w:rsidRDefault="00CA511A">
      <w:pPr>
        <w:pStyle w:val="ConsPlusNormal"/>
        <w:ind w:firstLine="540"/>
        <w:jc w:val="both"/>
      </w:pPr>
      <w:r>
        <w:t>1) оценку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CA511A" w:rsidRDefault="00CA511A">
      <w:pPr>
        <w:pStyle w:val="ConsPlusNormal"/>
        <w:spacing w:before="220"/>
        <w:ind w:firstLine="540"/>
        <w:jc w:val="both"/>
      </w:pPr>
      <w:r>
        <w:t>2) мониторинг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 Правительством Российской Федерации, требованиям законодательства Российской Федерации, предусматривающим участие субъектов малого и среднего предпринимательства в закупке.</w:t>
      </w:r>
    </w:p>
    <w:p w:rsidR="00CA511A" w:rsidRDefault="00CA511A">
      <w:pPr>
        <w:pStyle w:val="ConsPlusNonformat"/>
        <w:jc w:val="both"/>
      </w:pPr>
      <w:r>
        <w:t xml:space="preserve">     1</w:t>
      </w:r>
    </w:p>
    <w:p w:rsidR="00CA511A" w:rsidRDefault="00CA511A">
      <w:pPr>
        <w:pStyle w:val="ConsPlusNonformat"/>
        <w:jc w:val="both"/>
      </w:pPr>
      <w:r>
        <w:t xml:space="preserve">(п. 1 . введен </w:t>
      </w:r>
      <w:hyperlink r:id="rId18" w:history="1">
        <w:r>
          <w:rPr>
            <w:color w:val="0000FF"/>
          </w:rPr>
          <w:t>Законом</w:t>
        </w:r>
      </w:hyperlink>
      <w:r>
        <w:t xml:space="preserve"> Волгоградской области от 11.05.2016 N 25-ОД)</w:t>
      </w:r>
    </w:p>
    <w:p w:rsidR="00CA511A" w:rsidRDefault="00CA511A">
      <w:pPr>
        <w:pStyle w:val="ConsPlusNormal"/>
        <w:ind w:firstLine="540"/>
        <w:jc w:val="both"/>
      </w:pPr>
      <w:r>
        <w:t>2. Органы исполнительной власти Волгоградской области могут образовывать координационные или совещательные органы в сфере развития малого и среднего предпринимательства, образование и порядок деятельности которых определяются Губернатором Волгоградской области.</w:t>
      </w:r>
    </w:p>
    <w:p w:rsidR="00CA511A" w:rsidRDefault="00CA511A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Волгоградской области от 04.10.2013 N 115-ОД)</w:t>
      </w:r>
    </w:p>
    <w:p w:rsidR="00CA511A" w:rsidRDefault="00CA511A">
      <w:pPr>
        <w:pStyle w:val="ConsPlusNormal"/>
        <w:ind w:firstLine="540"/>
        <w:jc w:val="both"/>
      </w:pPr>
    </w:p>
    <w:p w:rsidR="00CA511A" w:rsidRDefault="00CA511A">
      <w:pPr>
        <w:pStyle w:val="ConsPlusNormal"/>
        <w:ind w:firstLine="540"/>
        <w:jc w:val="both"/>
        <w:outlineLvl w:val="0"/>
      </w:pPr>
      <w:r>
        <w:t>Статья 4. Уполномоченный исполнительный орган государственной власти Волгоградской области в сфере развития малого и среднего предпринимательства</w:t>
      </w:r>
    </w:p>
    <w:p w:rsidR="00CA511A" w:rsidRDefault="00CA511A">
      <w:pPr>
        <w:pStyle w:val="ConsPlusNormal"/>
        <w:ind w:firstLine="540"/>
        <w:jc w:val="both"/>
      </w:pPr>
    </w:p>
    <w:p w:rsidR="00CA511A" w:rsidRDefault="00CA511A">
      <w:pPr>
        <w:pStyle w:val="ConsPlusNormal"/>
        <w:ind w:firstLine="540"/>
        <w:jc w:val="both"/>
      </w:pPr>
      <w:r>
        <w:t>1. Уполномоченный исполнительный орган государственной власти Волгоградской области в сфере развития малого и среднего предпринимательства (далее - уполномоченный орган) определяется Губернатором Волгоградской области.</w:t>
      </w:r>
    </w:p>
    <w:p w:rsidR="00CA511A" w:rsidRDefault="00CA511A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Волгоградской области от 04.10.2013 N 115-ОД)</w:t>
      </w:r>
    </w:p>
    <w:p w:rsidR="00CA511A" w:rsidRDefault="00CA511A">
      <w:pPr>
        <w:pStyle w:val="ConsPlusNormal"/>
        <w:spacing w:before="220"/>
        <w:ind w:firstLine="540"/>
        <w:jc w:val="both"/>
      </w:pPr>
      <w:r>
        <w:t>2. Уполномоченный орган является главным распорядителем и получателем средств областного бюджета, выделяемых на развитие и поддержку малого и среднего предпринимательства.</w:t>
      </w:r>
    </w:p>
    <w:p w:rsidR="00CA511A" w:rsidRDefault="00CA511A">
      <w:pPr>
        <w:pStyle w:val="ConsPlusNormal"/>
        <w:spacing w:before="220"/>
        <w:ind w:firstLine="540"/>
        <w:jc w:val="both"/>
      </w:pPr>
      <w:r>
        <w:t>3. Уполномоченный орган:</w:t>
      </w:r>
    </w:p>
    <w:p w:rsidR="00CA511A" w:rsidRDefault="00CA511A">
      <w:pPr>
        <w:pStyle w:val="ConsPlusNormal"/>
        <w:spacing w:before="220"/>
        <w:ind w:firstLine="540"/>
        <w:jc w:val="both"/>
      </w:pPr>
      <w:r>
        <w:t>1) осуществляет разработку и реализацию государственных программ (подпрограмм) Волгоградской области в сфере развития малого и среднего предпринимательства;</w:t>
      </w:r>
    </w:p>
    <w:p w:rsidR="00CA511A" w:rsidRDefault="00CA511A">
      <w:pPr>
        <w:pStyle w:val="ConsPlusNormal"/>
        <w:jc w:val="both"/>
      </w:pPr>
      <w:r>
        <w:t xml:space="preserve">(в ред. Законов Волгоградской области от 05.12.2008 </w:t>
      </w:r>
      <w:hyperlink r:id="rId21" w:history="1">
        <w:r>
          <w:rPr>
            <w:color w:val="0000FF"/>
          </w:rPr>
          <w:t>N 1802-ОД</w:t>
        </w:r>
      </w:hyperlink>
      <w:r>
        <w:t xml:space="preserve">, от 04.10.2013 </w:t>
      </w:r>
      <w:hyperlink r:id="rId22" w:history="1">
        <w:r>
          <w:rPr>
            <w:color w:val="0000FF"/>
          </w:rPr>
          <w:t>N 115-ОД</w:t>
        </w:r>
      </w:hyperlink>
      <w:r>
        <w:t xml:space="preserve">, от 22.11.2013 </w:t>
      </w:r>
      <w:hyperlink r:id="rId23" w:history="1">
        <w:r>
          <w:rPr>
            <w:color w:val="0000FF"/>
          </w:rPr>
          <w:t>N 157-ОД</w:t>
        </w:r>
      </w:hyperlink>
      <w:r>
        <w:t xml:space="preserve">, от 11.05.2016 </w:t>
      </w:r>
      <w:hyperlink r:id="rId24" w:history="1">
        <w:r>
          <w:rPr>
            <w:color w:val="0000FF"/>
          </w:rPr>
          <w:t>N 25-ОД</w:t>
        </w:r>
      </w:hyperlink>
      <w:r>
        <w:t>)</w:t>
      </w:r>
    </w:p>
    <w:p w:rsidR="00CA511A" w:rsidRDefault="00CA511A">
      <w:pPr>
        <w:pStyle w:val="ConsPlusNormal"/>
        <w:spacing w:before="220"/>
        <w:ind w:firstLine="540"/>
        <w:jc w:val="both"/>
      </w:pPr>
      <w:r>
        <w:t xml:space="preserve">2) осуществляет координацию взаимодействия органов исполнительной власти </w:t>
      </w:r>
      <w:r>
        <w:lastRenderedPageBreak/>
        <w:t>Волгоградской области по реализации государственных программ (подпрограмм) Волгоградской области в сфере развития малого и среднего предпринимательства;</w:t>
      </w:r>
    </w:p>
    <w:p w:rsidR="00CA511A" w:rsidRDefault="00CA511A">
      <w:pPr>
        <w:pStyle w:val="ConsPlusNormal"/>
        <w:jc w:val="both"/>
      </w:pPr>
      <w:r>
        <w:t xml:space="preserve">(в ред. Законов Волгоградской области от 05.12.2008 </w:t>
      </w:r>
      <w:hyperlink r:id="rId25" w:history="1">
        <w:r>
          <w:rPr>
            <w:color w:val="0000FF"/>
          </w:rPr>
          <w:t>N 1802-ОД</w:t>
        </w:r>
      </w:hyperlink>
      <w:r>
        <w:t xml:space="preserve">, от 04.10.2013 </w:t>
      </w:r>
      <w:hyperlink r:id="rId26" w:history="1">
        <w:r>
          <w:rPr>
            <w:color w:val="0000FF"/>
          </w:rPr>
          <w:t>N 115-ОД</w:t>
        </w:r>
      </w:hyperlink>
      <w:r>
        <w:t xml:space="preserve">, от 22.11.2013 </w:t>
      </w:r>
      <w:hyperlink r:id="rId27" w:history="1">
        <w:r>
          <w:rPr>
            <w:color w:val="0000FF"/>
          </w:rPr>
          <w:t>N 157-ОД</w:t>
        </w:r>
      </w:hyperlink>
      <w:r>
        <w:t xml:space="preserve">, от 11.05.2016 </w:t>
      </w:r>
      <w:hyperlink r:id="rId28" w:history="1">
        <w:r>
          <w:rPr>
            <w:color w:val="0000FF"/>
          </w:rPr>
          <w:t>N 25-ОД</w:t>
        </w:r>
      </w:hyperlink>
      <w:r>
        <w:t>)</w:t>
      </w:r>
    </w:p>
    <w:p w:rsidR="00CA511A" w:rsidRDefault="00CA511A">
      <w:pPr>
        <w:pStyle w:val="ConsPlusNormal"/>
        <w:spacing w:before="220"/>
        <w:ind w:firstLine="540"/>
        <w:jc w:val="both"/>
      </w:pPr>
      <w:r>
        <w:t>3) участвует в реализации мероприятий федеральных программ развития и поддержки малого и среднего предпринимательства;</w:t>
      </w:r>
    </w:p>
    <w:p w:rsidR="00CA511A" w:rsidRDefault="00CA511A">
      <w:pPr>
        <w:pStyle w:val="ConsPlusNormal"/>
        <w:spacing w:before="220"/>
        <w:ind w:firstLine="540"/>
        <w:jc w:val="both"/>
      </w:pPr>
      <w:r>
        <w:t>4) осуществляет поддержку муниципальных программ (подпрограмм) развития субъектов малого и среднего предпринимательства;</w:t>
      </w:r>
    </w:p>
    <w:p w:rsidR="00CA511A" w:rsidRDefault="00CA511A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Волгоградской области от 11.05.2016 N 25-ОД)</w:t>
      </w:r>
    </w:p>
    <w:p w:rsidR="00CA511A" w:rsidRDefault="00CA511A">
      <w:pPr>
        <w:pStyle w:val="ConsPlusNormal"/>
        <w:spacing w:before="220"/>
        <w:ind w:firstLine="540"/>
        <w:jc w:val="both"/>
      </w:pPr>
      <w:r>
        <w:t>5) содействует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CA511A" w:rsidRDefault="00CA511A">
      <w:pPr>
        <w:pStyle w:val="ConsPlusNormal"/>
        <w:spacing w:before="220"/>
        <w:ind w:firstLine="540"/>
        <w:jc w:val="both"/>
      </w:pPr>
      <w:r>
        <w:t>6) осуществляет финансирование научно-исследовательских и опытно-конструкторских работ по проблемам развития малого и среднего предпринимательства за счет средств областного бюджета;</w:t>
      </w:r>
    </w:p>
    <w:p w:rsidR="00CA511A" w:rsidRDefault="00CA511A">
      <w:pPr>
        <w:pStyle w:val="ConsPlusNormal"/>
        <w:spacing w:before="220"/>
        <w:ind w:firstLine="540"/>
        <w:jc w:val="both"/>
      </w:pPr>
      <w:r>
        <w:t>7) содействует развитию межрегионального сотрудничества субъектов малого и среднего предпринимательства;</w:t>
      </w:r>
    </w:p>
    <w:p w:rsidR="00CA511A" w:rsidRDefault="00CA511A">
      <w:pPr>
        <w:pStyle w:val="ConsPlusNormal"/>
        <w:spacing w:before="220"/>
        <w:ind w:firstLine="540"/>
        <w:jc w:val="both"/>
      </w:pPr>
      <w:r>
        <w:t>8) осуществляет пропаганду и популяризацию предпринимательской деятельности за счет средств областного бюджета;</w:t>
      </w:r>
    </w:p>
    <w:p w:rsidR="00CA511A" w:rsidRDefault="00CA511A">
      <w:pPr>
        <w:pStyle w:val="ConsPlusNormal"/>
        <w:spacing w:before="220"/>
        <w:ind w:firstLine="540"/>
        <w:jc w:val="both"/>
      </w:pPr>
      <w:r>
        <w:t>9) на основании поручений Губернатора Волгоградской области осуществляет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CA511A" w:rsidRDefault="00CA511A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Волгоградской области от 04.10.2013 N 115-ОД)</w:t>
      </w:r>
    </w:p>
    <w:p w:rsidR="00CA511A" w:rsidRDefault="00CA511A">
      <w:pPr>
        <w:pStyle w:val="ConsPlusNormal"/>
        <w:spacing w:before="220"/>
        <w:ind w:firstLine="540"/>
        <w:jc w:val="both"/>
      </w:pPr>
      <w:r>
        <w:t>10) проводит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осуществляет прогноз развития малого и среднего предпринимательства в Волгоградской области;</w:t>
      </w:r>
    </w:p>
    <w:p w:rsidR="00CA511A" w:rsidRDefault="00CA511A">
      <w:pPr>
        <w:pStyle w:val="ConsPlusNormal"/>
        <w:spacing w:before="220"/>
        <w:ind w:firstLine="540"/>
        <w:jc w:val="both"/>
      </w:pPr>
      <w:r>
        <w:t>11) оказывает финансовую поддержку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государственными программами (подпрограммами) Волгоградской области в сфере развития малого и среднего предпринимательства;</w:t>
      </w:r>
    </w:p>
    <w:p w:rsidR="00CA511A" w:rsidRDefault="00CA511A">
      <w:pPr>
        <w:pStyle w:val="ConsPlusNormal"/>
        <w:jc w:val="both"/>
      </w:pPr>
      <w:r>
        <w:t xml:space="preserve">(в ред. Законов Волгоградской области от 05.12.2008 </w:t>
      </w:r>
      <w:hyperlink r:id="rId31" w:history="1">
        <w:r>
          <w:rPr>
            <w:color w:val="0000FF"/>
          </w:rPr>
          <w:t>N 1802-ОД</w:t>
        </w:r>
      </w:hyperlink>
      <w:r>
        <w:t xml:space="preserve">, от 04.10.2013 </w:t>
      </w:r>
      <w:hyperlink r:id="rId32" w:history="1">
        <w:r>
          <w:rPr>
            <w:color w:val="0000FF"/>
          </w:rPr>
          <w:t>N 115-ОД</w:t>
        </w:r>
      </w:hyperlink>
      <w:r>
        <w:t xml:space="preserve">, от 22.11.2013 </w:t>
      </w:r>
      <w:hyperlink r:id="rId33" w:history="1">
        <w:r>
          <w:rPr>
            <w:color w:val="0000FF"/>
          </w:rPr>
          <w:t>N 157-ОД</w:t>
        </w:r>
      </w:hyperlink>
      <w:r>
        <w:t xml:space="preserve">, от 11.05.2016 </w:t>
      </w:r>
      <w:hyperlink r:id="rId34" w:history="1">
        <w:r>
          <w:rPr>
            <w:color w:val="0000FF"/>
          </w:rPr>
          <w:t>N 25-ОД</w:t>
        </w:r>
      </w:hyperlink>
      <w:r>
        <w:t>)</w:t>
      </w:r>
    </w:p>
    <w:p w:rsidR="00CA511A" w:rsidRDefault="00CA511A">
      <w:pPr>
        <w:pStyle w:val="ConsPlusNormal"/>
        <w:spacing w:before="220"/>
        <w:ind w:firstLine="540"/>
        <w:jc w:val="both"/>
      </w:pPr>
      <w:r>
        <w:t>12) участвует в формировании инфраструктуры поддержки субъектов малого и среднего предпринимательства в Волгоградской области и обеспечении ее деятельности;</w:t>
      </w:r>
    </w:p>
    <w:p w:rsidR="00CA511A" w:rsidRDefault="00CA511A">
      <w:pPr>
        <w:pStyle w:val="ConsPlusNormal"/>
        <w:spacing w:before="220"/>
        <w:ind w:firstLine="540"/>
        <w:jc w:val="both"/>
      </w:pPr>
      <w:r>
        <w:t>13) осуществляет методическое обеспечение органов местного самоуправления муниципальных образований, расположенных на территории Волгоградской области, и содействие им в разработке и реализации мер по развитию малого и среднего предпринимательства на территориях этих муниципальных образований;</w:t>
      </w:r>
    </w:p>
    <w:p w:rsidR="00CA511A" w:rsidRDefault="00CA511A">
      <w:pPr>
        <w:pStyle w:val="ConsPlusNormal"/>
        <w:spacing w:before="220"/>
        <w:ind w:firstLine="540"/>
        <w:jc w:val="both"/>
      </w:pPr>
      <w:r>
        <w:t>14) ведет реестр субъектов малого и среднего предпринимательства - получателей поддержки на территории Волгоградской области;</w:t>
      </w:r>
    </w:p>
    <w:p w:rsidR="00CA511A" w:rsidRDefault="00CA511A">
      <w:pPr>
        <w:pStyle w:val="ConsPlusNormal"/>
        <w:spacing w:before="220"/>
        <w:ind w:firstLine="540"/>
        <w:jc w:val="both"/>
      </w:pPr>
      <w:r>
        <w:t xml:space="preserve">15) представляет бесплатно в федеральные органы исполнительной власти,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Федерации, документированную информацию по формам, установленным в целях осуществления федеральных государственных </w:t>
      </w:r>
      <w:r>
        <w:lastRenderedPageBreak/>
        <w:t>статистических наблюдений;</w:t>
      </w:r>
    </w:p>
    <w:p w:rsidR="00CA511A" w:rsidRDefault="00CA511A">
      <w:pPr>
        <w:pStyle w:val="ConsPlusNormal"/>
        <w:spacing w:before="220"/>
        <w:ind w:firstLine="540"/>
        <w:jc w:val="both"/>
      </w:pPr>
      <w:r>
        <w:t>16) создает условия для привлечения иных не запрещенных законодательством Российской Федерации поступлений в качестве дополнительного источника финансирования государственной поддержки субъектов малого и среднего предпринимательства, а также может использовать в установленном порядке имущество, находящееся в его ведении, для оказания государственной поддержки субъектам малого и среднего предпринимательства в Волгоградской области;</w:t>
      </w:r>
    </w:p>
    <w:p w:rsidR="00CA511A" w:rsidRDefault="00CA511A">
      <w:pPr>
        <w:pStyle w:val="ConsPlusNormal"/>
        <w:spacing w:before="220"/>
        <w:ind w:firstLine="540"/>
        <w:jc w:val="both"/>
      </w:pPr>
      <w:r>
        <w:t>17) осуществляет другие полномочия в соответствии с федеральными законами, иными нормативными правовыми актами Российской Федерации, законами Волгоградской области.</w:t>
      </w:r>
    </w:p>
    <w:p w:rsidR="00CA511A" w:rsidRDefault="00CA511A">
      <w:pPr>
        <w:pStyle w:val="ConsPlusNormal"/>
        <w:ind w:firstLine="540"/>
        <w:jc w:val="both"/>
      </w:pPr>
    </w:p>
    <w:p w:rsidR="00CA511A" w:rsidRDefault="00CA511A">
      <w:pPr>
        <w:pStyle w:val="ConsPlusNormal"/>
        <w:ind w:firstLine="540"/>
        <w:jc w:val="both"/>
        <w:outlineLvl w:val="0"/>
      </w:pPr>
      <w:r>
        <w:t>Статья 5. Формы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 Волгоградской области</w:t>
      </w:r>
    </w:p>
    <w:p w:rsidR="00CA511A" w:rsidRDefault="00CA511A">
      <w:pPr>
        <w:pStyle w:val="ConsPlusNormal"/>
        <w:ind w:firstLine="540"/>
        <w:jc w:val="both"/>
      </w:pPr>
    </w:p>
    <w:p w:rsidR="00CA511A" w:rsidRDefault="00CA511A">
      <w:pPr>
        <w:pStyle w:val="ConsPlusNormal"/>
        <w:ind w:firstLine="540"/>
        <w:jc w:val="both"/>
      </w:pPr>
      <w:r>
        <w:t>1.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себя:</w:t>
      </w:r>
    </w:p>
    <w:p w:rsidR="00CA511A" w:rsidRDefault="00CA511A">
      <w:pPr>
        <w:pStyle w:val="ConsPlusNormal"/>
        <w:spacing w:before="220"/>
        <w:ind w:firstLine="540"/>
        <w:jc w:val="both"/>
      </w:pPr>
      <w:r>
        <w:t>1) финансовую поддержку;</w:t>
      </w:r>
    </w:p>
    <w:p w:rsidR="00CA511A" w:rsidRDefault="00CA511A">
      <w:pPr>
        <w:pStyle w:val="ConsPlusNormal"/>
        <w:spacing w:before="220"/>
        <w:ind w:firstLine="540"/>
        <w:jc w:val="both"/>
      </w:pPr>
      <w:r>
        <w:t>2) имущественную поддержку;</w:t>
      </w:r>
    </w:p>
    <w:p w:rsidR="00CA511A" w:rsidRDefault="00CA511A">
      <w:pPr>
        <w:pStyle w:val="ConsPlusNormal"/>
        <w:spacing w:before="220"/>
        <w:ind w:firstLine="540"/>
        <w:jc w:val="both"/>
      </w:pPr>
      <w:r>
        <w:t>3) информационную поддержку;</w:t>
      </w:r>
    </w:p>
    <w:p w:rsidR="00CA511A" w:rsidRDefault="00CA511A">
      <w:pPr>
        <w:pStyle w:val="ConsPlusNormal"/>
        <w:spacing w:before="220"/>
        <w:ind w:firstLine="540"/>
        <w:jc w:val="both"/>
      </w:pPr>
      <w:r>
        <w:t>4) консультационную поддержку;</w:t>
      </w:r>
    </w:p>
    <w:p w:rsidR="00CA511A" w:rsidRDefault="00CA511A">
      <w:pPr>
        <w:pStyle w:val="ConsPlusNormal"/>
        <w:spacing w:before="220"/>
        <w:ind w:firstLine="540"/>
        <w:jc w:val="both"/>
      </w:pPr>
      <w:r>
        <w:t>5) поддержку в сфере образования;</w:t>
      </w:r>
    </w:p>
    <w:p w:rsidR="00CA511A" w:rsidRDefault="00CA511A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Волгоградской области от 22.11.2013 N 157-ОД)</w:t>
      </w:r>
    </w:p>
    <w:p w:rsidR="00CA511A" w:rsidRDefault="00CA511A">
      <w:pPr>
        <w:pStyle w:val="ConsPlusNormal"/>
        <w:spacing w:before="220"/>
        <w:ind w:firstLine="540"/>
        <w:jc w:val="both"/>
      </w:pPr>
      <w:r>
        <w:t>6) поддержку в сфере инноваций и промышленного производства;</w:t>
      </w:r>
    </w:p>
    <w:p w:rsidR="00CA511A" w:rsidRDefault="00CA511A">
      <w:pPr>
        <w:pStyle w:val="ConsPlusNormal"/>
        <w:spacing w:before="220"/>
        <w:ind w:firstLine="540"/>
        <w:jc w:val="both"/>
      </w:pPr>
      <w:r>
        <w:t>7) поддержку в сфере ремесленничества;</w:t>
      </w:r>
    </w:p>
    <w:p w:rsidR="00CA511A" w:rsidRDefault="00CA511A">
      <w:pPr>
        <w:pStyle w:val="ConsPlusNormal"/>
        <w:spacing w:before="220"/>
        <w:ind w:firstLine="540"/>
        <w:jc w:val="both"/>
      </w:pPr>
      <w:r>
        <w:t>8) поддержку субъектов малого и среднего предпринимательства, осуществляющих внешнеэкономическую деятельность;</w:t>
      </w:r>
    </w:p>
    <w:p w:rsidR="00CA511A" w:rsidRDefault="00CA511A">
      <w:pPr>
        <w:pStyle w:val="ConsPlusNormal"/>
        <w:spacing w:before="220"/>
        <w:ind w:firstLine="540"/>
        <w:jc w:val="both"/>
      </w:pPr>
      <w:r>
        <w:t>9) поддержку субъектов малого и среднего предпринимательства, осуществляющих сельскохозяйственную деятельность.</w:t>
      </w:r>
    </w:p>
    <w:p w:rsidR="00CA511A" w:rsidRDefault="00CA511A">
      <w:pPr>
        <w:pStyle w:val="ConsPlusNormal"/>
        <w:spacing w:before="220"/>
        <w:ind w:firstLine="540"/>
        <w:jc w:val="both"/>
      </w:pPr>
      <w:r>
        <w:t>В случаях, предусмотренных законами Волгоградской области и иными нормативными правовыми актами Волгоградской области,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могут оказываться иные формы поддержки за счет средств областного бюджета.</w:t>
      </w:r>
    </w:p>
    <w:p w:rsidR="00CA511A" w:rsidRDefault="00CA511A">
      <w:pPr>
        <w:pStyle w:val="ConsPlusNormal"/>
        <w:spacing w:before="220"/>
        <w:ind w:firstLine="540"/>
        <w:jc w:val="both"/>
      </w:pPr>
      <w:r>
        <w:t xml:space="preserve">2.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перспективные направления развития малого и среднего предпринимательства и приоритеты в сфере поддержки субъектов малого и среднего предпринимательства в соответствии с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устанавливаются нормативными правовыми актами органов исполнительной власти Волгоградской области в целях реализации государственных программ (подпрограмм) Волгоградской области в сфере развития малого и среднего предпринимательства.</w:t>
      </w:r>
    </w:p>
    <w:p w:rsidR="00CA511A" w:rsidRDefault="00CA511A">
      <w:pPr>
        <w:pStyle w:val="ConsPlusNormal"/>
        <w:jc w:val="both"/>
      </w:pPr>
      <w:r>
        <w:t xml:space="preserve">(в ред. Законов Волгоградской области от 05.12.2008 </w:t>
      </w:r>
      <w:hyperlink r:id="rId37" w:history="1">
        <w:r>
          <w:rPr>
            <w:color w:val="0000FF"/>
          </w:rPr>
          <w:t>N 1802-ОД</w:t>
        </w:r>
      </w:hyperlink>
      <w:r>
        <w:t xml:space="preserve">, от 04.10.2013 </w:t>
      </w:r>
      <w:hyperlink r:id="rId38" w:history="1">
        <w:r>
          <w:rPr>
            <w:color w:val="0000FF"/>
          </w:rPr>
          <w:t>N 115-ОД</w:t>
        </w:r>
      </w:hyperlink>
      <w:r>
        <w:t xml:space="preserve">, от 22.11.2013 </w:t>
      </w:r>
      <w:hyperlink r:id="rId39" w:history="1">
        <w:r>
          <w:rPr>
            <w:color w:val="0000FF"/>
          </w:rPr>
          <w:t>N 157-ОД</w:t>
        </w:r>
      </w:hyperlink>
      <w:r>
        <w:t xml:space="preserve">, от 11.05.2016 </w:t>
      </w:r>
      <w:hyperlink r:id="rId40" w:history="1">
        <w:r>
          <w:rPr>
            <w:color w:val="0000FF"/>
          </w:rPr>
          <w:t>N 25-ОД</w:t>
        </w:r>
      </w:hyperlink>
      <w:r>
        <w:t>)</w:t>
      </w:r>
    </w:p>
    <w:p w:rsidR="00CA511A" w:rsidRDefault="00CA511A">
      <w:pPr>
        <w:pStyle w:val="ConsPlusNormal"/>
        <w:ind w:firstLine="540"/>
        <w:jc w:val="both"/>
      </w:pPr>
    </w:p>
    <w:p w:rsidR="00CA511A" w:rsidRDefault="00CA511A">
      <w:pPr>
        <w:pStyle w:val="ConsPlusNormal"/>
        <w:ind w:firstLine="540"/>
        <w:jc w:val="both"/>
        <w:outlineLvl w:val="0"/>
      </w:pPr>
      <w:r>
        <w:t>Статья 6. Реестр субъектов малого и среднего предпринимательства - получателей поддержки на территории Волгоградской области</w:t>
      </w:r>
    </w:p>
    <w:p w:rsidR="00CA511A" w:rsidRDefault="00CA511A">
      <w:pPr>
        <w:pStyle w:val="ConsPlusNormal"/>
        <w:ind w:firstLine="540"/>
        <w:jc w:val="both"/>
      </w:pPr>
    </w:p>
    <w:p w:rsidR="00CA511A" w:rsidRDefault="00CA511A">
      <w:pPr>
        <w:pStyle w:val="ConsPlusNormal"/>
        <w:ind w:firstLine="540"/>
        <w:jc w:val="both"/>
      </w:pPr>
      <w:r>
        <w:t xml:space="preserve">1. Уполномоченный орган в соответствии с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ведет реестр субъектов малого и среднего предпринимательства - получателей поддержки на территории Волгоградской области.</w:t>
      </w:r>
    </w:p>
    <w:p w:rsidR="00CA511A" w:rsidRDefault="00CA511A">
      <w:pPr>
        <w:pStyle w:val="ConsPlusNormal"/>
        <w:spacing w:before="220"/>
        <w:ind w:firstLine="540"/>
        <w:jc w:val="both"/>
      </w:pPr>
      <w:r>
        <w:t>2. Информация, содержащаяся в реестре субъектов малого и среднего предпринимательства - получателей поддержки на территории Волгоградской области, является открытой для ознакомления с ней физических и юридических лиц.</w:t>
      </w:r>
    </w:p>
    <w:p w:rsidR="00CA511A" w:rsidRDefault="00CA511A">
      <w:pPr>
        <w:pStyle w:val="ConsPlusNormal"/>
        <w:ind w:firstLine="540"/>
        <w:jc w:val="both"/>
      </w:pPr>
    </w:p>
    <w:p w:rsidR="00CA511A" w:rsidRDefault="00CA511A">
      <w:pPr>
        <w:pStyle w:val="ConsPlusNormal"/>
        <w:ind w:firstLine="540"/>
        <w:jc w:val="both"/>
        <w:outlineLvl w:val="0"/>
      </w:pPr>
      <w:r>
        <w:t>Статья 7. Вступление в силу настоящего Закона</w:t>
      </w:r>
    </w:p>
    <w:p w:rsidR="00CA511A" w:rsidRDefault="00CA511A">
      <w:pPr>
        <w:pStyle w:val="ConsPlusNormal"/>
        <w:ind w:firstLine="540"/>
        <w:jc w:val="both"/>
      </w:pPr>
    </w:p>
    <w:p w:rsidR="00CA511A" w:rsidRDefault="00CA511A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CA511A" w:rsidRDefault="00CA511A">
      <w:pPr>
        <w:pStyle w:val="ConsPlusNormal"/>
        <w:ind w:firstLine="540"/>
        <w:jc w:val="both"/>
      </w:pPr>
    </w:p>
    <w:p w:rsidR="00CA511A" w:rsidRDefault="00CA511A">
      <w:pPr>
        <w:pStyle w:val="ConsPlusNormal"/>
        <w:jc w:val="right"/>
      </w:pPr>
      <w:r>
        <w:t>Глава администрации</w:t>
      </w:r>
    </w:p>
    <w:p w:rsidR="00CA511A" w:rsidRDefault="00CA511A">
      <w:pPr>
        <w:pStyle w:val="ConsPlusNormal"/>
        <w:jc w:val="right"/>
      </w:pPr>
      <w:r>
        <w:t>Волгоградской области</w:t>
      </w:r>
    </w:p>
    <w:p w:rsidR="00CA511A" w:rsidRDefault="00CA511A">
      <w:pPr>
        <w:pStyle w:val="ConsPlusNormal"/>
        <w:jc w:val="right"/>
      </w:pPr>
      <w:r>
        <w:t>Н.К.МАКСЮТА</w:t>
      </w:r>
    </w:p>
    <w:p w:rsidR="00CA511A" w:rsidRDefault="00CA511A">
      <w:pPr>
        <w:pStyle w:val="ConsPlusNormal"/>
      </w:pPr>
      <w:r>
        <w:t>4 июля 2008 года</w:t>
      </w:r>
    </w:p>
    <w:p w:rsidR="00CA511A" w:rsidRDefault="00CA511A">
      <w:pPr>
        <w:pStyle w:val="ConsPlusNormal"/>
        <w:spacing w:before="220"/>
      </w:pPr>
      <w:r>
        <w:t>N 1720-ОД</w:t>
      </w:r>
    </w:p>
    <w:p w:rsidR="00CA511A" w:rsidRDefault="00CA511A">
      <w:pPr>
        <w:pStyle w:val="ConsPlusNormal"/>
        <w:ind w:firstLine="540"/>
        <w:jc w:val="both"/>
      </w:pPr>
    </w:p>
    <w:p w:rsidR="00CA511A" w:rsidRDefault="00CA511A">
      <w:pPr>
        <w:pStyle w:val="ConsPlusNormal"/>
        <w:ind w:firstLine="540"/>
        <w:jc w:val="both"/>
      </w:pPr>
    </w:p>
    <w:p w:rsidR="00CA511A" w:rsidRDefault="00CA511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53FD" w:rsidRDefault="007F53FD">
      <w:bookmarkStart w:id="0" w:name="_GoBack"/>
      <w:bookmarkEnd w:id="0"/>
    </w:p>
    <w:sectPr w:rsidR="007F53FD" w:rsidSect="009F2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1A"/>
    <w:rsid w:val="007F53FD"/>
    <w:rsid w:val="00CA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D299A-3D6E-4E41-849A-2EF8C870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5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A51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A5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51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80A092764D07898A36934160B5321959BF50BF9B2C84BE28A334B2CD625DAD64C1B701F028B9731FC927ABP8uFE" TargetMode="External"/><Relationship Id="rId13" Type="http://schemas.openxmlformats.org/officeDocument/2006/relationships/hyperlink" Target="consultantplus://offline/ref=0180A092764D07898A36934160B5321959BF50BF992A8ABA2FAA69B8C53B51AF63CEE816F761B5721FC927PAu3E" TargetMode="External"/><Relationship Id="rId18" Type="http://schemas.openxmlformats.org/officeDocument/2006/relationships/hyperlink" Target="consultantplus://offline/ref=0180A092764D07898A36934160B5321959BF50BF9B2C84BE28A334B2CD625DAD64C1B701F028B9731FC927ABP8u1E" TargetMode="External"/><Relationship Id="rId26" Type="http://schemas.openxmlformats.org/officeDocument/2006/relationships/hyperlink" Target="consultantplus://offline/ref=0180A092764D07898A36934160B5321959BF50BF93288BBA2BAA69B8C53B51AF63CEE816F761B5721FC926PAu8E" TargetMode="External"/><Relationship Id="rId39" Type="http://schemas.openxmlformats.org/officeDocument/2006/relationships/hyperlink" Target="consultantplus://offline/ref=0180A092764D07898A36934160B5321959BF50BF932D8DB82AAA69B8C53B51AF63CEE816F761B5721FC926PAuD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180A092764D07898A36934160B5321959BF50BF992A8ABA2FAA69B8C53B51AF63CEE816F761B5721FC926PAuBE" TargetMode="External"/><Relationship Id="rId34" Type="http://schemas.openxmlformats.org/officeDocument/2006/relationships/hyperlink" Target="consultantplus://offline/ref=0180A092764D07898A36934160B5321959BF50BF9B2C84BE28A334B2CD625DAD64C1B701F028B9731FC927AAP8uEE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0180A092764D07898A36934160B5321959BF50BF932D8DB82AAA69B8C53B51AF63CEE816F761B5721FC927PAuCE" TargetMode="External"/><Relationship Id="rId12" Type="http://schemas.openxmlformats.org/officeDocument/2006/relationships/hyperlink" Target="consultantplus://offline/ref=0180A092764D07898A368D4C76D96D1C5BBC0DB79D2E86EE75F532E592P3u2E" TargetMode="External"/><Relationship Id="rId17" Type="http://schemas.openxmlformats.org/officeDocument/2006/relationships/hyperlink" Target="consultantplus://offline/ref=0180A092764D07898A368D4C76D96D1C5BBC0DB79D2E86EE75F532E592P3u2E" TargetMode="External"/><Relationship Id="rId25" Type="http://schemas.openxmlformats.org/officeDocument/2006/relationships/hyperlink" Target="consultantplus://offline/ref=0180A092764D07898A36934160B5321959BF50BF992A8ABA2FAA69B8C53B51AF63CEE816F761B5721FC926PAuAE" TargetMode="External"/><Relationship Id="rId33" Type="http://schemas.openxmlformats.org/officeDocument/2006/relationships/hyperlink" Target="consultantplus://offline/ref=0180A092764D07898A36934160B5321959BF50BF932D8DB82AAA69B8C53B51AF63CEE816F761B5721FC926PAu8E" TargetMode="External"/><Relationship Id="rId38" Type="http://schemas.openxmlformats.org/officeDocument/2006/relationships/hyperlink" Target="consultantplus://offline/ref=0180A092764D07898A36934160B5321959BF50BF93288BBA2BAA69B8C53B51AF63CEE816F761B5721FC926PAuD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180A092764D07898A36934160B5321959BF50BF9B2C84BE28A334B2CD625DAD64C1B701F028B9731FC927ABP8u0E" TargetMode="External"/><Relationship Id="rId20" Type="http://schemas.openxmlformats.org/officeDocument/2006/relationships/hyperlink" Target="consultantplus://offline/ref=0180A092764D07898A36934160B5321959BF50BF93288BBA2BAA69B8C53B51AF63CEE816F761B5721FC926PAuAE" TargetMode="External"/><Relationship Id="rId29" Type="http://schemas.openxmlformats.org/officeDocument/2006/relationships/hyperlink" Target="consultantplus://offline/ref=0180A092764D07898A36934160B5321959BF50BF9B2C84BE28A334B2CD625DAD64C1B701F028B9731FC927AAP8uDE" TargetMode="External"/><Relationship Id="rId41" Type="http://schemas.openxmlformats.org/officeDocument/2006/relationships/hyperlink" Target="consultantplus://offline/ref=0180A092764D07898A368D4C76D96D1C5BBC0DB79D2E86EE75F532E592P3u2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180A092764D07898A36934160B5321959BF50BF93288BBA2BAA69B8C53B51AF63CEE816F761B5721FC927PAuCE" TargetMode="External"/><Relationship Id="rId11" Type="http://schemas.openxmlformats.org/officeDocument/2006/relationships/hyperlink" Target="consultantplus://offline/ref=0180A092764D07898A368D4C76D96D1C5BBC0DB79D2E86EE75F532E592P3u2E" TargetMode="External"/><Relationship Id="rId24" Type="http://schemas.openxmlformats.org/officeDocument/2006/relationships/hyperlink" Target="consultantplus://offline/ref=0180A092764D07898A36934160B5321959BF50BF9B2C84BE28A334B2CD625DAD64C1B701F028B9731FC927AAP8uCE" TargetMode="External"/><Relationship Id="rId32" Type="http://schemas.openxmlformats.org/officeDocument/2006/relationships/hyperlink" Target="consultantplus://offline/ref=0180A092764D07898A36934160B5321959BF50BF93288BBA2BAA69B8C53B51AF63CEE816F761B5721FC926PAuEE" TargetMode="External"/><Relationship Id="rId37" Type="http://schemas.openxmlformats.org/officeDocument/2006/relationships/hyperlink" Target="consultantplus://offline/ref=0180A092764D07898A36934160B5321959BF50BF992A8ABA2FAA69B8C53B51AF63CEE816F761B5721FC926PAu8E" TargetMode="External"/><Relationship Id="rId40" Type="http://schemas.openxmlformats.org/officeDocument/2006/relationships/hyperlink" Target="consultantplus://offline/ref=0180A092764D07898A36934160B5321959BF50BF9B2C84BE28A334B2CD625DAD64C1B701F028B9731FC927AAP8uFE" TargetMode="External"/><Relationship Id="rId5" Type="http://schemas.openxmlformats.org/officeDocument/2006/relationships/hyperlink" Target="consultantplus://offline/ref=0180A092764D07898A36934160B5321959BF50BF992A8ABA2FAA69B8C53B51AF63CEE816F761B5721FC927PAuCE" TargetMode="External"/><Relationship Id="rId15" Type="http://schemas.openxmlformats.org/officeDocument/2006/relationships/hyperlink" Target="consultantplus://offline/ref=0180A092764D07898A36934160B5321959BF50BF932D8DB82AAA69B8C53B51AF63CEE816F761B5721FC927PAu2E" TargetMode="External"/><Relationship Id="rId23" Type="http://schemas.openxmlformats.org/officeDocument/2006/relationships/hyperlink" Target="consultantplus://offline/ref=0180A092764D07898A36934160B5321959BF50BF932D8DB82AAA69B8C53B51AF63CEE816F761B5721FC926PAu9E" TargetMode="External"/><Relationship Id="rId28" Type="http://schemas.openxmlformats.org/officeDocument/2006/relationships/hyperlink" Target="consultantplus://offline/ref=0180A092764D07898A36934160B5321959BF50BF9B2C84BE28A334B2CD625DAD64C1B701F028B9731FC927AAP8uCE" TargetMode="External"/><Relationship Id="rId36" Type="http://schemas.openxmlformats.org/officeDocument/2006/relationships/hyperlink" Target="consultantplus://offline/ref=0180A092764D07898A368D4C76D96D1C5BBC0DB79D2E86EE75F532E592P3u2E" TargetMode="External"/><Relationship Id="rId10" Type="http://schemas.openxmlformats.org/officeDocument/2006/relationships/hyperlink" Target="consultantplus://offline/ref=0180A092764D07898A368D4C76D96D1C5BBC0DB79D2E86EE75F532E592P3u2E" TargetMode="External"/><Relationship Id="rId19" Type="http://schemas.openxmlformats.org/officeDocument/2006/relationships/hyperlink" Target="consultantplus://offline/ref=0180A092764D07898A36934160B5321959BF50BF93288BBA2BAA69B8C53B51AF63CEE816F761B5721FC927PAu2E" TargetMode="External"/><Relationship Id="rId31" Type="http://schemas.openxmlformats.org/officeDocument/2006/relationships/hyperlink" Target="consultantplus://offline/ref=0180A092764D07898A36934160B5321959BF50BF992A8ABA2FAA69B8C53B51AF63CEE816F761B5721FC926PAu9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180A092764D07898A368D4C76D96D1C5BBC0DB79D2E86EE75F532E592325BF82481B154B36CB473P1uFE" TargetMode="External"/><Relationship Id="rId14" Type="http://schemas.openxmlformats.org/officeDocument/2006/relationships/hyperlink" Target="consultantplus://offline/ref=0180A092764D07898A36934160B5321959BF50BF93288BBA2BAA69B8C53B51AF63CEE816F761B5721FC927PAu3E" TargetMode="External"/><Relationship Id="rId22" Type="http://schemas.openxmlformats.org/officeDocument/2006/relationships/hyperlink" Target="consultantplus://offline/ref=0180A092764D07898A36934160B5321959BF50BF93288BBA2BAA69B8C53B51AF63CEE816F761B5721FC926PAu8E" TargetMode="External"/><Relationship Id="rId27" Type="http://schemas.openxmlformats.org/officeDocument/2006/relationships/hyperlink" Target="consultantplus://offline/ref=0180A092764D07898A36934160B5321959BF50BF932D8DB82AAA69B8C53B51AF63CEE816F761B5721FC926PAu9E" TargetMode="External"/><Relationship Id="rId30" Type="http://schemas.openxmlformats.org/officeDocument/2006/relationships/hyperlink" Target="consultantplus://offline/ref=0180A092764D07898A36934160B5321959BF50BF93288BBA2BAA69B8C53B51AF63CEE816F761B5721FC926PAuFE" TargetMode="External"/><Relationship Id="rId35" Type="http://schemas.openxmlformats.org/officeDocument/2006/relationships/hyperlink" Target="consultantplus://offline/ref=0180A092764D07898A36934160B5321959BF50BF932D8DB82AAA69B8C53B51AF63CEE816F761B5721FC926PAuEE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2553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adminpk</dc:creator>
  <cp:keywords/>
  <dc:description/>
  <cp:lastModifiedBy>adminpk</cp:lastModifiedBy>
  <cp:revision>1</cp:revision>
  <dcterms:created xsi:type="dcterms:W3CDTF">2018-06-21T04:46:00Z</dcterms:created>
  <dcterms:modified xsi:type="dcterms:W3CDTF">2018-06-21T04:46:00Z</dcterms:modified>
</cp:coreProperties>
</file>