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B" w:rsidRPr="00A775CA" w:rsidRDefault="00B732C6" w:rsidP="00B732C6">
      <w:pPr>
        <w:tabs>
          <w:tab w:val="left" w:pos="8444"/>
        </w:tabs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ab/>
      </w:r>
    </w:p>
    <w:p w:rsidR="00163CAB" w:rsidRPr="00A775CA" w:rsidRDefault="00163CAB" w:rsidP="00163CA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775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АДМИНИСТРАЦИЯ</w:t>
      </w:r>
    </w:p>
    <w:p w:rsidR="00163CAB" w:rsidRPr="00A775CA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775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ФИЛОНОВСКОГО СЕЛЬСКОГО ПОСЕЛЕНИЯ</w:t>
      </w:r>
    </w:p>
    <w:p w:rsidR="00163CAB" w:rsidRPr="00A775CA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775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НОВОАННИНСКОГО МУНИЦИПАЛЬНОГО РАЙОНА</w:t>
      </w:r>
    </w:p>
    <w:p w:rsidR="00163CAB" w:rsidRPr="00A775CA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775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ВОЛГОГРАДСКОЙ ОБЛАСТИ</w:t>
      </w:r>
    </w:p>
    <w:p w:rsidR="00163CAB" w:rsidRPr="00A775CA" w:rsidRDefault="00163CAB" w:rsidP="00163CAB">
      <w:pPr>
        <w:keepNext/>
        <w:widowControl/>
        <w:spacing w:before="240" w:after="60"/>
        <w:outlineLvl w:val="0"/>
        <w:rPr>
          <w:rFonts w:ascii="Times New Roman" w:eastAsia="Calibri" w:hAnsi="Times New Roman" w:cs="Times New Roman"/>
          <w:color w:val="auto"/>
          <w:kern w:val="32"/>
          <w:sz w:val="28"/>
          <w:szCs w:val="28"/>
        </w:rPr>
      </w:pPr>
      <w:r w:rsidRPr="00A775CA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C348825" wp14:editId="0657F958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63CAB" w:rsidRPr="00A775CA" w:rsidRDefault="00163CAB" w:rsidP="00163CA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63CAB" w:rsidRPr="00A775CA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A775CA">
        <w:rPr>
          <w:rFonts w:ascii="Times New Roman" w:eastAsia="Calibri" w:hAnsi="Times New Roman" w:cs="Times New Roman"/>
          <w:color w:val="auto"/>
          <w:sz w:val="28"/>
          <w:szCs w:val="28"/>
        </w:rPr>
        <w:t>П</w:t>
      </w:r>
      <w:proofErr w:type="gramEnd"/>
      <w:r w:rsidRPr="00A775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163CAB" w:rsidRPr="00A775CA" w:rsidRDefault="00163CAB" w:rsidP="00163CAB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32C6" w:rsidRPr="00A775CA">
        <w:rPr>
          <w:rFonts w:ascii="Times New Roman" w:hAnsi="Times New Roman" w:cs="Times New Roman"/>
          <w:sz w:val="28"/>
          <w:szCs w:val="28"/>
        </w:rPr>
        <w:t xml:space="preserve">От </w:t>
      </w:r>
      <w:r w:rsidR="00A775CA" w:rsidRPr="00A775CA">
        <w:rPr>
          <w:rFonts w:ascii="Times New Roman" w:hAnsi="Times New Roman" w:cs="Times New Roman"/>
          <w:sz w:val="28"/>
          <w:szCs w:val="28"/>
        </w:rPr>
        <w:t>14.02</w:t>
      </w:r>
      <w:r w:rsidR="002D3535" w:rsidRPr="00A775CA">
        <w:rPr>
          <w:rFonts w:ascii="Times New Roman" w:hAnsi="Times New Roman" w:cs="Times New Roman"/>
          <w:sz w:val="28"/>
          <w:szCs w:val="28"/>
        </w:rPr>
        <w:t>.2022г.</w:t>
      </w:r>
      <w:r w:rsidRPr="00A775CA">
        <w:rPr>
          <w:rFonts w:ascii="Times New Roman" w:hAnsi="Times New Roman" w:cs="Times New Roman"/>
          <w:sz w:val="28"/>
          <w:szCs w:val="28"/>
        </w:rPr>
        <w:tab/>
        <w:t xml:space="preserve">                      №</w:t>
      </w:r>
      <w:r w:rsidR="00A775CA" w:rsidRPr="00A775CA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163CAB" w:rsidRPr="00A775CA" w:rsidRDefault="00163CAB" w:rsidP="00163CAB">
      <w:pPr>
        <w:rPr>
          <w:rFonts w:ascii="Times New Roman" w:hAnsi="Times New Roman" w:cs="Times New Roman"/>
          <w:sz w:val="28"/>
          <w:szCs w:val="28"/>
        </w:rPr>
      </w:pPr>
    </w:p>
    <w:p w:rsidR="002D3535" w:rsidRPr="00A775CA" w:rsidRDefault="002D3535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  <w:rPr>
          <w:rStyle w:val="3"/>
          <w:b/>
          <w:bCs/>
          <w:color w:val="000000"/>
          <w:sz w:val="28"/>
          <w:szCs w:val="28"/>
        </w:rPr>
      </w:pPr>
    </w:p>
    <w:p w:rsidR="00A775CA" w:rsidRPr="00A775CA" w:rsidRDefault="00A775CA" w:rsidP="00A775CA">
      <w:pPr>
        <w:framePr w:w="9410" w:h="4611" w:hRule="exact" w:wrap="none" w:vAnchor="page" w:hAnchor="page" w:x="1756" w:y="3961"/>
        <w:rPr>
          <w:rFonts w:ascii="Times New Roman" w:hAnsi="Times New Roman" w:cs="Times New Roman"/>
          <w:b/>
          <w:sz w:val="28"/>
          <w:szCs w:val="28"/>
        </w:rPr>
      </w:pPr>
      <w:r w:rsidRPr="00A775CA">
        <w:rPr>
          <w:rFonts w:ascii="Times New Roman" w:hAnsi="Times New Roman" w:cs="Times New Roman"/>
          <w:b/>
          <w:sz w:val="28"/>
          <w:szCs w:val="28"/>
        </w:rPr>
        <w:t>«Об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в Филоновском сельском поселении Новоаннинского муниципального района Волгоградской области»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75CA">
        <w:rPr>
          <w:rFonts w:ascii="Times New Roman" w:hAnsi="Times New Roman" w:cs="Times New Roman"/>
          <w:sz w:val="28"/>
          <w:szCs w:val="28"/>
        </w:rPr>
        <w:t>Во исполнение Федерального закона от 31 июля 2020 г. № 248-ФЗ</w:t>
      </w:r>
      <w:r w:rsidRPr="00A775CA">
        <w:rPr>
          <w:rFonts w:ascii="Times New Roman" w:hAnsi="Times New Roman" w:cs="Times New Roman"/>
          <w:sz w:val="28"/>
          <w:szCs w:val="28"/>
        </w:rPr>
        <w:br/>
        <w:t>«О государственном контроле (надзоре) и муниципальном контроле</w:t>
      </w:r>
      <w:r w:rsidRPr="00A775CA">
        <w:rPr>
          <w:rFonts w:ascii="Times New Roman" w:hAnsi="Times New Roman" w:cs="Times New Roman"/>
          <w:sz w:val="28"/>
          <w:szCs w:val="28"/>
        </w:rPr>
        <w:br/>
        <w:t>в Российской Федерации», постановления Правительства Российской Федерации от 27 октября 2021 г. № 1844 «</w:t>
      </w:r>
      <w:hyperlink r:id="rId6" w:tgtFrame="_blank" w:history="1">
        <w:r w:rsidRPr="00A775CA">
          <w:rPr>
            <w:rStyle w:val="a3"/>
            <w:rFonts w:ascii="Times New Roman" w:hAnsi="Times New Roman" w:cs="Times New Roman"/>
            <w:sz w:val="28"/>
            <w:szCs w:val="28"/>
          </w:rPr>
  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 </w:t>
        </w:r>
      </w:hyperlink>
      <w:r w:rsidRPr="00A775CA">
        <w:rPr>
          <w:rFonts w:ascii="Times New Roman" w:hAnsi="Times New Roman" w:cs="Times New Roman"/>
          <w:sz w:val="28"/>
          <w:szCs w:val="28"/>
        </w:rPr>
        <w:t>проверочных листов, а также случаев обязательного применения проверочных листов» и руководствуясь </w:t>
      </w:r>
      <w:hyperlink r:id="rId7" w:tgtFrame="_blank" w:history="1">
        <w:r w:rsidRPr="00A775CA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775CA">
        <w:rPr>
          <w:rFonts w:ascii="Times New Roman" w:hAnsi="Times New Roman" w:cs="Times New Roman"/>
          <w:sz w:val="28"/>
          <w:szCs w:val="28"/>
        </w:rPr>
        <w:t> Филоновского сельского</w:t>
      </w:r>
      <w:proofErr w:type="gramEnd"/>
      <w:r w:rsidRPr="00A775CA">
        <w:rPr>
          <w:rFonts w:ascii="Times New Roman" w:hAnsi="Times New Roman" w:cs="Times New Roman"/>
          <w:sz w:val="28"/>
          <w:szCs w:val="28"/>
        </w:rPr>
        <w:t xml:space="preserve"> поселения Новоаннинского муниципального района Волгоградской области, администрация Филоновского сельского поселения Новоаннинского муниципального района Волгоградской области</w:t>
      </w:r>
    </w:p>
    <w:p w:rsidR="00A775CA" w:rsidRPr="00A775CA" w:rsidRDefault="00A775CA" w:rsidP="00A775CA">
      <w:pPr>
        <w:rPr>
          <w:rFonts w:ascii="Times New Roman" w:hAnsi="Times New Roman" w:cs="Times New Roman"/>
          <w:b/>
          <w:sz w:val="28"/>
          <w:szCs w:val="28"/>
        </w:rPr>
      </w:pPr>
      <w:r w:rsidRPr="00A775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1.Утвердить форму проверочного листа (списков контрольных вопросов), применяемого при осуществлении муниципального в сфере благоустройства в Филоновском сельском поселении Новоаннинского муниципального района Волгоградской области, согласно приложению, к настоящему постановлению.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Филоновского сельского поселения от 13.08.2021 № 28 «Об утверждении формы проверочного листа (список контрольных вопросов), применяемого при проведении контрольного мероприятия в рамках осуществления муниципального </w:t>
      </w:r>
      <w:proofErr w:type="gramStart"/>
      <w:r w:rsidRPr="00A775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75C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Филоновского сельского поселения Новоаннинского муниципального района Волгоградской области» отменить.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01.03.2022 и подлежит </w:t>
      </w:r>
      <w:hyperlink r:id="rId8" w:tgtFrame="_blank" w:history="1">
        <w:r w:rsidRPr="00A775CA">
          <w:rPr>
            <w:rStyle w:val="a3"/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A775CA">
        <w:rPr>
          <w:rFonts w:ascii="Times New Roman" w:hAnsi="Times New Roman" w:cs="Times New Roman"/>
          <w:sz w:val="28"/>
          <w:szCs w:val="28"/>
        </w:rPr>
        <w:t> (обнародованию).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047DC7" w:rsidRDefault="00047DC7" w:rsidP="00A775CA">
      <w:pPr>
        <w:rPr>
          <w:rFonts w:ascii="Times New Roman" w:hAnsi="Times New Roman" w:cs="Times New Roman"/>
          <w:sz w:val="28"/>
          <w:szCs w:val="28"/>
        </w:rPr>
      </w:pPr>
    </w:p>
    <w:p w:rsidR="00047DC7" w:rsidRDefault="00047DC7" w:rsidP="00A775CA">
      <w:pPr>
        <w:rPr>
          <w:rFonts w:ascii="Times New Roman" w:hAnsi="Times New Roman" w:cs="Times New Roman"/>
          <w:sz w:val="28"/>
          <w:szCs w:val="28"/>
        </w:rPr>
      </w:pPr>
    </w:p>
    <w:p w:rsidR="00047DC7" w:rsidRDefault="00047DC7" w:rsidP="00A775CA">
      <w:pPr>
        <w:rPr>
          <w:rFonts w:ascii="Times New Roman" w:hAnsi="Times New Roman" w:cs="Times New Roman"/>
          <w:sz w:val="28"/>
          <w:szCs w:val="28"/>
        </w:rPr>
      </w:pP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Глава Филоновского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</w:t>
      </w:r>
      <w:proofErr w:type="spellStart"/>
      <w:r w:rsidRPr="00A775CA">
        <w:rPr>
          <w:rFonts w:ascii="Times New Roman" w:hAnsi="Times New Roman" w:cs="Times New Roman"/>
          <w:sz w:val="28"/>
          <w:szCs w:val="28"/>
        </w:rPr>
        <w:t>А.Н.Ефремов</w:t>
      </w:r>
      <w:proofErr w:type="spellEnd"/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047DC7" w:rsidRDefault="00047DC7" w:rsidP="00A775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DC7" w:rsidRDefault="00047DC7" w:rsidP="00A775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DC7" w:rsidRDefault="00047DC7" w:rsidP="00A775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5CA" w:rsidRPr="00A775CA" w:rsidRDefault="00A775CA" w:rsidP="00A77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Приложение</w:t>
      </w:r>
    </w:p>
    <w:p w:rsidR="00A775CA" w:rsidRPr="00A775CA" w:rsidRDefault="00A775CA" w:rsidP="00A77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75CA" w:rsidRPr="00A775CA" w:rsidRDefault="00A775CA" w:rsidP="00A77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</w:p>
    <w:p w:rsidR="00A775CA" w:rsidRPr="00A775CA" w:rsidRDefault="00A775CA" w:rsidP="00A77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от 14.02.2022 № 9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21"/>
        <w:gridCol w:w="4367"/>
      </w:tblGrid>
      <w:tr w:rsidR="00A775CA" w:rsidRPr="00A775CA" w:rsidTr="00A775CA"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tgtFrame="_blank" w:history="1">
              <w:r w:rsidRPr="00A775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к настоящим Правилам</w:t>
            </w:r>
          </w:p>
        </w:tc>
      </w:tr>
    </w:tbl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ФОРМА  проверочного листа (списка контрольных вопросов), применяемого при осуществлении муниципального контроля в сфере благоустройства в Филоновском сельском поселении Новоаннинского муниципального района Волгоградской области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— проверочный лист):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Постановление администрации Филонов</w:t>
      </w:r>
      <w:r w:rsidR="00047DC7">
        <w:rPr>
          <w:rFonts w:ascii="Times New Roman" w:hAnsi="Times New Roman" w:cs="Times New Roman"/>
          <w:sz w:val="28"/>
          <w:szCs w:val="28"/>
        </w:rPr>
        <w:t>ского сельского поселения Новоа</w:t>
      </w:r>
      <w:bookmarkStart w:id="0" w:name="_GoBack"/>
      <w:bookmarkEnd w:id="0"/>
      <w:r w:rsidRPr="00A775CA">
        <w:rPr>
          <w:rFonts w:ascii="Times New Roman" w:hAnsi="Times New Roman" w:cs="Times New Roman"/>
          <w:sz w:val="28"/>
          <w:szCs w:val="28"/>
        </w:rPr>
        <w:t>ннинского муниципального района Волгоградской области от 14.02.2022 №9 "Об утверждении формы проверочного листа (списков контрольных вопросов), применяемого при осуществлении муниципального контроля в сфере благоустройства в Филоновском сельском поселении Новоаннинского муниципального района Волгоградской области".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 сфере благоустройства в Филоновском сельском поселении Новоаннинского муниципального района Волгоградской области Категория риска, класс (категория) опасности, позволяющие </w:t>
      </w:r>
      <w:r w:rsidRPr="00A775CA">
        <w:rPr>
          <w:rFonts w:ascii="Times New Roman" w:hAnsi="Times New Roman" w:cs="Times New Roman"/>
          <w:sz w:val="28"/>
          <w:szCs w:val="28"/>
        </w:rPr>
        <w:lastRenderedPageBreak/>
        <w:t>однозначно идентифицировать сферу применения проверочного листа: 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75CA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 _____________________________________________________________________________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 w:rsidRPr="00A775C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75CA">
        <w:rPr>
          <w:rFonts w:ascii="Times New Roman" w:hAnsi="Times New Roman" w:cs="Times New Roman"/>
          <w:sz w:val="28"/>
          <w:szCs w:val="28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Учетный номер плановой проверки и дата присвоения учетного номера проверки в едином реестре проверок: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администрации Филоновского сельского поселения Новоаннинского муниципального района Волгоградской области, проводящего плановую проверку и заполняющего проверочный лист: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</w:t>
      </w:r>
      <w:r w:rsidRPr="00A775CA">
        <w:rPr>
          <w:rFonts w:ascii="Times New Roman" w:hAnsi="Times New Roman" w:cs="Times New Roman"/>
          <w:sz w:val="28"/>
          <w:szCs w:val="28"/>
        </w:rPr>
        <w:lastRenderedPageBreak/>
        <w:t>физическим лицом обязательных требований, составляющих предмет проверки: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br/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8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"/>
        <w:gridCol w:w="2550"/>
        <w:gridCol w:w="2253"/>
        <w:gridCol w:w="329"/>
        <w:gridCol w:w="459"/>
        <w:gridCol w:w="1757"/>
        <w:gridCol w:w="2130"/>
      </w:tblGrid>
      <w:tr w:rsidR="00A775CA" w:rsidRPr="00A775CA" w:rsidTr="00A775CA"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A775CA" w:rsidRPr="00A775CA" w:rsidTr="00A77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Примечание (заполняется в случае заполнения графы «неприменимо»)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4.2.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 4.3 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оборудованные контейнерные площадки накопления твердых коммунальных отходов, площадки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складирования отдельных групп коммунальных отходов и крупногабаритных отходов?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___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Содержатся ли в чистоте подъездные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 к строительным площадкам? Организована ли ежедневная уборка?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___ Правил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4.6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4.7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5.5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4.7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5.7.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5.1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некапитальных сооружений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5.3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элементов, очистка, покраска, промывка фасадов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некапитальных нестационарных сооружений?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5.3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Имеются ли урны возле нестационарных объектов?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4.5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5.1 Правил благоустройства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ли 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gramEnd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рекламные конструкций требованиям утвержденного Дизайн-кода?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5.7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5.3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требование по недопущению размещения 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рекламных</w:t>
            </w:r>
          </w:p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5.7. Правил благоустройства</w:t>
            </w:r>
          </w:p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5.3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5.8.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оказывающую</w:t>
            </w:r>
            <w:proofErr w:type="gramEnd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негативное воздействие на территориях с зелеными насаждениями?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5.8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5.8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капитальному ремонту, ремонту объектов </w:t>
            </w:r>
            <w:proofErr w:type="gramStart"/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9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содержание и ремонт детских и спортивных площадок, площадок для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выгула животных, малых архитектурных форм?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9.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порядка определения границ прилегающих территорий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4.3 Правил благоустройства территории муниципального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rPr>
          <w:trHeight w:val="672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5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доступ маломобильных групп населения к зданиям, строениям,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сооружениям, а также земельным участками?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___ Правил благоустройства территории муниципального </w:t>
            </w: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75CA" w:rsidRPr="00A775CA" w:rsidTr="00A775CA"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75CA" w:rsidRPr="00A775CA" w:rsidRDefault="00A775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75CA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br/>
        <w:t>С проверочным листом ознакомле</w:t>
      </w:r>
      <w:proofErr w:type="gramStart"/>
      <w:r w:rsidRPr="00A775C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775CA">
        <w:rPr>
          <w:rFonts w:ascii="Times New Roman" w:hAnsi="Times New Roman" w:cs="Times New Roman"/>
          <w:sz w:val="28"/>
          <w:szCs w:val="28"/>
        </w:rPr>
        <w:t>а):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   (подпись)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lastRenderedPageBreak/>
        <w:br/>
        <w:t>Отметка об отказе ознакомления с проверочным листом: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75CA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  (подпись)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A775C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775CA">
        <w:rPr>
          <w:rFonts w:ascii="Times New Roman" w:hAnsi="Times New Roman" w:cs="Times New Roman"/>
          <w:sz w:val="28"/>
          <w:szCs w:val="28"/>
        </w:rPr>
        <w:t>а):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 (фамилия, имя, отчество (в случае, если имеется), должность руководителя, иного </w:t>
      </w:r>
      <w:proofErr w:type="spellStart"/>
      <w:r w:rsidRPr="00A775CA">
        <w:rPr>
          <w:rFonts w:ascii="Times New Roman" w:hAnsi="Times New Roman" w:cs="Times New Roman"/>
          <w:sz w:val="28"/>
          <w:szCs w:val="28"/>
        </w:rPr>
        <w:t>должностноголица</w:t>
      </w:r>
      <w:proofErr w:type="spellEnd"/>
      <w:r w:rsidRPr="00A775CA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(подпись)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75CA">
        <w:rPr>
          <w:rFonts w:ascii="Times New Roman" w:hAnsi="Times New Roman" w:cs="Times New Roman"/>
          <w:sz w:val="28"/>
          <w:szCs w:val="28"/>
        </w:rPr>
        <w:t>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"__" ____________________ 20__ г. _________________________________________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       (подпись)</w:t>
      </w:r>
    </w:p>
    <w:p w:rsidR="00A775CA" w:rsidRPr="00A775CA" w:rsidRDefault="00A775CA" w:rsidP="00A775CA">
      <w:pPr>
        <w:rPr>
          <w:rFonts w:ascii="Times New Roman" w:hAnsi="Times New Roman" w:cs="Times New Roman"/>
          <w:sz w:val="28"/>
          <w:szCs w:val="28"/>
        </w:rPr>
      </w:pPr>
      <w:r w:rsidRPr="00A775CA">
        <w:rPr>
          <w:rFonts w:ascii="Times New Roman" w:hAnsi="Times New Roman" w:cs="Times New Roman"/>
          <w:sz w:val="28"/>
          <w:szCs w:val="28"/>
        </w:rPr>
        <w:t> </w:t>
      </w:r>
    </w:p>
    <w:p w:rsidR="00A775CA" w:rsidRDefault="00A775CA" w:rsidP="00A775CA">
      <w:r>
        <w:br/>
      </w:r>
    </w:p>
    <w:p w:rsidR="00A775CA" w:rsidRDefault="00A775CA" w:rsidP="00A775CA"/>
    <w:p w:rsidR="009C7FC5" w:rsidRPr="00C367C9" w:rsidRDefault="009C7FC5" w:rsidP="00A775CA">
      <w:pPr>
        <w:pStyle w:val="21"/>
        <w:framePr w:w="9410" w:h="6873" w:hRule="exact" w:wrap="none" w:vAnchor="page" w:hAnchor="page" w:x="1656" w:y="8882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4" w:lineRule="exact"/>
        <w:ind w:left="780"/>
        <w:jc w:val="both"/>
      </w:pPr>
    </w:p>
    <w:sectPr w:rsidR="009C7FC5" w:rsidRPr="00C367C9" w:rsidSect="00A775CA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28B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AB"/>
    <w:rsid w:val="00047DC7"/>
    <w:rsid w:val="00163CAB"/>
    <w:rsid w:val="002D3535"/>
    <w:rsid w:val="00325A4E"/>
    <w:rsid w:val="006F22F4"/>
    <w:rsid w:val="009C7FC5"/>
    <w:rsid w:val="00A775CA"/>
    <w:rsid w:val="00B732C6"/>
    <w:rsid w:val="00C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A77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A77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2016789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AC55DD5-905E-4CA3-882A-C1A53BAE3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2022-02-01T05:44:00Z</cp:lastPrinted>
  <dcterms:created xsi:type="dcterms:W3CDTF">2022-02-14T10:46:00Z</dcterms:created>
  <dcterms:modified xsi:type="dcterms:W3CDTF">2022-02-14T10:46:00Z</dcterms:modified>
</cp:coreProperties>
</file>